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8</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13" name="image9.png"/>
            <a:graphic>
              <a:graphicData uri="http://schemas.openxmlformats.org/drawingml/2006/picture">
                <pic:pic>
                  <pic:nvPicPr>
                    <pic:cNvPr id="0" name="image9.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Flowcharts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flowcharts and how they are used to visualise an algorithm. The students continue to build on their game creation by adding the walls to the maze, movement to the sprite and additional behaviors and sprites.</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flowchart symbols</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moving sprite contained within maze walls</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8.1 - Follow the flowchart</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8.2 -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2-AP-10 - </w:t>
            </w:r>
            <w:r w:rsidDel="00000000" w:rsidR="00000000" w:rsidRPr="00000000">
              <w:rPr>
                <w:rFonts w:ascii="Montserrat" w:cs="Montserrat" w:eastAsia="Montserrat" w:hAnsi="Montserrat"/>
                <w:i w:val="1"/>
                <w:sz w:val="20"/>
                <w:szCs w:val="20"/>
                <w:rtl w:val="0"/>
              </w:rPr>
              <w:t xml:space="preserve">Use flowcharts and/or pseudocode to address complex problems as algorithms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algorithm is step by step instructions to solve a given problem. This algorithm can take two forms; pseudocode and flowcharts.</w:t>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ind w:left="0" w:firstLine="0"/>
        <w:rPr>
          <w:rFonts w:ascii="Montserrat" w:cs="Montserrat" w:eastAsia="Montserrat" w:hAnsi="Montserrat"/>
          <w:sz w:val="20"/>
          <w:szCs w:val="20"/>
        </w:rPr>
      </w:pPr>
      <w:r w:rsidDel="00000000" w:rsidR="00000000" w:rsidRPr="00000000">
        <w:rPr>
          <w:rFonts w:ascii="Montserrat" w:cs="Montserrat" w:eastAsia="Montserrat" w:hAnsi="Montserrat"/>
          <w:b w:val="1"/>
          <w:i w:val="1"/>
          <w:sz w:val="20"/>
          <w:szCs w:val="20"/>
          <w:rtl w:val="0"/>
        </w:rPr>
        <w:t xml:space="preserve">Flowcharts allow a visual representation of the algorithm.</w:t>
      </w: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17">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There are four main symbols used:</w:t>
      </w:r>
    </w:p>
    <w:tbl>
      <w:tblPr>
        <w:tblStyle w:val="Table3"/>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440"/>
        <w:tblGridChange w:id="0">
          <w:tblGrid>
            <w:gridCol w:w="2610"/>
            <w:gridCol w:w="744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Symbol</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Meaning</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726885" cy="434551"/>
                      <wp:effectExtent b="0" l="0" r="0" t="0"/>
                      <wp:docPr id="1" name=""/>
                      <a:graphic>
                        <a:graphicData uri="http://schemas.microsoft.com/office/word/2010/wordprocessingShape">
                          <wps:wsp>
                            <wps:cNvSpPr/>
                            <wps:cNvPr id="2" name="Shape 2"/>
                            <wps:spPr>
                              <a:xfrm>
                                <a:off x="2156600" y="705800"/>
                                <a:ext cx="1284300" cy="764700"/>
                              </a:xfrm>
                              <a:prstGeom prst="diamond">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726885" cy="434551"/>
                      <wp:effectExtent b="0" l="0" r="0" t="0"/>
                      <wp:docPr id="1"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726885" cy="434551"/>
                              </a:xfrm>
                              <a:prstGeom prst="rect"/>
                              <a:ln/>
                            </pic:spPr>
                          </pic:pic>
                        </a:graphicData>
                      </a:graphic>
                    </wp:inline>
                  </w:drawing>
                </mc:Fallback>
              </mc:AlternateConten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Decision</w:t>
            </w:r>
          </w:p>
          <w:p w:rsidR="00000000" w:rsidDel="00000000" w:rsidP="00000000" w:rsidRDefault="00000000" w:rsidRPr="00000000" w14:paraId="0000001D">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Used to show selection with a yes or no outcome</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760162" cy="329404"/>
                      <wp:effectExtent b="0" l="0" r="0" t="0"/>
                      <wp:docPr id="4" name=""/>
                      <a:graphic>
                        <a:graphicData uri="http://schemas.microsoft.com/office/word/2010/wordprocessingShape">
                          <wps:wsp>
                            <wps:cNvSpPr/>
                            <wps:cNvPr id="11" name="Shape 11"/>
                            <wps:spPr>
                              <a:xfrm>
                                <a:off x="3489775" y="1578250"/>
                                <a:ext cx="1235100" cy="5196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760162" cy="329404"/>
                      <wp:effectExtent b="0" l="0" r="0" t="0"/>
                      <wp:docPr id="4" name="image23.png"/>
                      <a:graphic>
                        <a:graphicData uri="http://schemas.openxmlformats.org/drawingml/2006/picture">
                          <pic:pic>
                            <pic:nvPicPr>
                              <pic:cNvPr id="0" name="image23.png"/>
                              <pic:cNvPicPr preferRelativeResize="0"/>
                            </pic:nvPicPr>
                            <pic:blipFill>
                              <a:blip r:embed="rId8"/>
                              <a:srcRect/>
                              <a:stretch>
                                <a:fillRect/>
                              </a:stretch>
                            </pic:blipFill>
                            <pic:spPr>
                              <a:xfrm>
                                <a:off x="0" y="0"/>
                                <a:ext cx="760162" cy="329404"/>
                              </a:xfrm>
                              <a:prstGeom prst="rect"/>
                              <a:ln/>
                            </pic:spPr>
                          </pic:pic>
                        </a:graphicData>
                      </a:graphic>
                    </wp:inline>
                  </w:drawing>
                </mc:Fallback>
              </mc:AlternateConten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Process</w:t>
            </w:r>
          </w:p>
          <w:p w:rsidR="00000000" w:rsidDel="00000000" w:rsidP="00000000" w:rsidRDefault="00000000" w:rsidRPr="00000000" w14:paraId="0000002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Used to show an instruction</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836362" cy="377183"/>
                      <wp:effectExtent b="0" l="0" r="0" t="0"/>
                      <wp:docPr id="6" name=""/>
                      <a:graphic>
                        <a:graphicData uri="http://schemas.microsoft.com/office/word/2010/wordprocessingShape">
                          <wps:wsp>
                            <wps:cNvSpPr/>
                            <wps:cNvPr id="20" name="Shape 20"/>
                            <wps:spPr>
                              <a:xfrm>
                                <a:off x="2215425" y="1029300"/>
                                <a:ext cx="1303800" cy="568500"/>
                              </a:xfrm>
                              <a:prstGeom prst="parallelogram">
                                <a:avLst>
                                  <a:gd fmla="val 25000" name="adj"/>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836362" cy="377183"/>
                      <wp:effectExtent b="0" l="0" r="0" t="0"/>
                      <wp:docPr id="6" name="image26.png"/>
                      <a:graphic>
                        <a:graphicData uri="http://schemas.openxmlformats.org/drawingml/2006/picture">
                          <pic:pic>
                            <pic:nvPicPr>
                              <pic:cNvPr id="0" name="image26.png"/>
                              <pic:cNvPicPr preferRelativeResize="0"/>
                            </pic:nvPicPr>
                            <pic:blipFill>
                              <a:blip r:embed="rId9"/>
                              <a:srcRect/>
                              <a:stretch>
                                <a:fillRect/>
                              </a:stretch>
                            </pic:blipFill>
                            <pic:spPr>
                              <a:xfrm>
                                <a:off x="0" y="0"/>
                                <a:ext cx="836362" cy="377183"/>
                              </a:xfrm>
                              <a:prstGeom prst="rect"/>
                              <a:ln/>
                            </pic:spPr>
                          </pic:pic>
                        </a:graphicData>
                      </a:graphic>
                    </wp:inline>
                  </w:drawing>
                </mc:Fallback>
              </mc:AlternateConten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Input/Output</w:t>
            </w:r>
          </w:p>
          <w:p w:rsidR="00000000" w:rsidDel="00000000" w:rsidP="00000000" w:rsidRDefault="00000000" w:rsidRPr="00000000" w14:paraId="00000025">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Can be used to show an input to the flowchart like a variable input </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912562" cy="306810"/>
                      <wp:effectExtent b="0" l="0" r="0" t="0"/>
                      <wp:docPr id="2" name=""/>
                      <a:graphic>
                        <a:graphicData uri="http://schemas.microsoft.com/office/word/2010/wordprocessingShape">
                          <wps:wsp>
                            <wps:cNvSpPr/>
                            <wps:cNvPr id="3" name="Shape 3"/>
                            <wps:spPr>
                              <a:xfrm>
                                <a:off x="2225225" y="764625"/>
                                <a:ext cx="1480194" cy="480330"/>
                              </a:xfrm>
                              <a:prstGeom prst="flowChartTerminator">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912562" cy="306810"/>
                      <wp:effectExtent b="0" l="0" r="0" t="0"/>
                      <wp:docPr id="2" name="image21.png"/>
                      <a:graphic>
                        <a:graphicData uri="http://schemas.openxmlformats.org/drawingml/2006/picture">
                          <pic:pic>
                            <pic:nvPicPr>
                              <pic:cNvPr id="0" name="image21.png"/>
                              <pic:cNvPicPr preferRelativeResize="0"/>
                            </pic:nvPicPr>
                            <pic:blipFill>
                              <a:blip r:embed="rId10"/>
                              <a:srcRect/>
                              <a:stretch>
                                <a:fillRect/>
                              </a:stretch>
                            </pic:blipFill>
                            <pic:spPr>
                              <a:xfrm>
                                <a:off x="0" y="0"/>
                                <a:ext cx="912562" cy="306810"/>
                              </a:xfrm>
                              <a:prstGeom prst="rect"/>
                              <a:ln/>
                            </pic:spPr>
                          </pic:pic>
                        </a:graphicData>
                      </a:graphic>
                    </wp:inline>
                  </w:drawing>
                </mc:Fallback>
              </mc:AlternateConten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Start / Stop</w:t>
            </w:r>
          </w:p>
          <w:p w:rsidR="00000000" w:rsidDel="00000000" w:rsidP="00000000" w:rsidRDefault="00000000" w:rsidRPr="00000000" w14:paraId="00000029">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Used to illustrate the start or stop of the flowchart</w:t>
            </w:r>
          </w:p>
        </w:tc>
      </w:tr>
    </w:tbl>
    <w:p w:rsidR="00000000" w:rsidDel="00000000" w:rsidP="00000000" w:rsidRDefault="00000000" w:rsidRPr="00000000" w14:paraId="0000002B">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C">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flowchart example is given as a basic illustration of a making a cup of tea. The aim is to demonstrate the use of a decision, showing the selection and how two directions are available based on the answer to the question shown in the decision block. </w:t>
      </w:r>
    </w:p>
    <w:p w:rsidR="00000000" w:rsidDel="00000000" w:rsidP="00000000" w:rsidRDefault="00000000" w:rsidRPr="00000000" w14:paraId="0000002D">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E">
      <w:pPr>
        <w:ind w:left="0" w:firstLine="0"/>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Challenge: </w:t>
      </w:r>
      <w:r w:rsidDel="00000000" w:rsidR="00000000" w:rsidRPr="00000000">
        <w:rPr>
          <w:rFonts w:ascii="Montserrat" w:cs="Montserrat" w:eastAsia="Montserrat" w:hAnsi="Montserrat"/>
          <w:sz w:val="20"/>
          <w:szCs w:val="20"/>
          <w:rtl w:val="0"/>
        </w:rPr>
        <w:t xml:space="preserve">What else could be shown as a decision block with making a cup of tea algorithm?</w:t>
      </w:r>
    </w:p>
    <w:p w:rsidR="00000000" w:rsidDel="00000000" w:rsidP="00000000" w:rsidRDefault="00000000" w:rsidRPr="00000000" w14:paraId="0000002F">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0">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unplugged activity to demonstrate a flowchart decision block can be displaying this flowchart and ask all to follow it.</w:t>
      </w:r>
    </w:p>
    <w:p w:rsidR="00000000" w:rsidDel="00000000" w:rsidP="00000000" w:rsidRDefault="00000000" w:rsidRPr="00000000" w14:paraId="00000031">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2">
      <w:pPr>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3107250" cy="1509861"/>
                <wp:effectExtent b="0" l="0" r="0" t="0"/>
                <wp:docPr id="3" name=""/>
                <a:graphic>
                  <a:graphicData uri="http://schemas.microsoft.com/office/word/2010/wordprocessingGroup">
                    <wpg:wgp>
                      <wpg:cNvGrpSpPr/>
                      <wpg:grpSpPr>
                        <a:xfrm>
                          <a:off x="2323250" y="803825"/>
                          <a:ext cx="3107250" cy="1509861"/>
                          <a:chOff x="2323250" y="803825"/>
                          <a:chExt cx="4034275" cy="1950775"/>
                        </a:xfrm>
                      </wpg:grpSpPr>
                      <wps:wsp>
                        <wps:cNvSpPr/>
                        <wps:cNvPr id="4" name="Shape 4"/>
                        <wps:spPr>
                          <a:xfrm>
                            <a:off x="2323250" y="803825"/>
                            <a:ext cx="1862400" cy="1009800"/>
                          </a:xfrm>
                          <a:prstGeom prst="diamond">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Are you a girl?</w:t>
                              </w:r>
                            </w:p>
                          </w:txbxContent>
                        </wps:txbx>
                        <wps:bodyPr anchorCtr="0" anchor="ctr" bIns="91425" lIns="91425" spcFirstLastPara="1" rIns="91425" wrap="square" tIns="91425">
                          <a:noAutofit/>
                        </wps:bodyPr>
                      </wps:wsp>
                      <wps:wsp>
                        <wps:cNvSpPr/>
                        <wps:cNvPr id="5" name="Shape 5"/>
                        <wps:spPr>
                          <a:xfrm>
                            <a:off x="2529100" y="2176200"/>
                            <a:ext cx="1450800" cy="5784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Hands on your head</w:t>
                              </w:r>
                            </w:p>
                          </w:txbxContent>
                        </wps:txbx>
                        <wps:bodyPr anchorCtr="0" anchor="ctr" bIns="91425" lIns="91425" spcFirstLastPara="1" rIns="91425" wrap="square" tIns="91425">
                          <a:noAutofit/>
                        </wps:bodyPr>
                      </wps:wsp>
                      <wps:wsp>
                        <wps:cNvSpPr/>
                        <wps:cNvPr id="6" name="Shape 6"/>
                        <wps:spPr>
                          <a:xfrm>
                            <a:off x="4906725" y="1019525"/>
                            <a:ext cx="1450800" cy="5784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Hands on your ears</w:t>
                              </w:r>
                            </w:p>
                          </w:txbxContent>
                        </wps:txbx>
                        <wps:bodyPr anchorCtr="0" anchor="ctr" bIns="91425" lIns="91425" spcFirstLastPara="1" rIns="91425" wrap="square" tIns="91425">
                          <a:noAutofit/>
                        </wps:bodyPr>
                      </wps:wsp>
                      <wps:wsp>
                        <wps:cNvCnPr/>
                        <wps:spPr>
                          <a:xfrm>
                            <a:off x="3254450" y="1813625"/>
                            <a:ext cx="0" cy="3627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4185650" y="1308725"/>
                            <a:ext cx="7212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txBox="1"/>
                        <wps:cNvPr id="9" name="Shape 9"/>
                        <wps:spPr>
                          <a:xfrm>
                            <a:off x="4185650" y="946025"/>
                            <a:ext cx="721200" cy="362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No</w:t>
                              </w:r>
                            </w:p>
                          </w:txbxContent>
                        </wps:txbx>
                        <wps:bodyPr anchorCtr="0" anchor="t" bIns="91425" lIns="91425" spcFirstLastPara="1" rIns="91425" wrap="square" tIns="91425">
                          <a:noAutofit/>
                        </wps:bodyPr>
                      </wps:wsp>
                      <wps:wsp>
                        <wps:cNvSpPr txBox="1"/>
                        <wps:cNvPr id="10" name="Shape 10"/>
                        <wps:spPr>
                          <a:xfrm>
                            <a:off x="3254450" y="1745400"/>
                            <a:ext cx="721200" cy="362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Yes</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3107250" cy="1509861"/>
                <wp:effectExtent b="0" l="0" r="0" t="0"/>
                <wp:docPr id="3" name="image22.png"/>
                <a:graphic>
                  <a:graphicData uri="http://schemas.openxmlformats.org/drawingml/2006/picture">
                    <pic:pic>
                      <pic:nvPicPr>
                        <pic:cNvPr id="0" name="image22.png"/>
                        <pic:cNvPicPr preferRelativeResize="0"/>
                      </pic:nvPicPr>
                      <pic:blipFill>
                        <a:blip r:embed="rId11"/>
                        <a:srcRect/>
                        <a:stretch>
                          <a:fillRect/>
                        </a:stretch>
                      </pic:blipFill>
                      <pic:spPr>
                        <a:xfrm>
                          <a:off x="0" y="0"/>
                          <a:ext cx="3107250" cy="150986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33">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34">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for the students to understand that an algorithm can be visualised using a flowchart and be able to follow the flow of a flowchart</w:t>
      </w:r>
    </w:p>
    <w:p w:rsidR="00000000" w:rsidDel="00000000" w:rsidP="00000000" w:rsidRDefault="00000000" w:rsidRPr="00000000" w14:paraId="00000035">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6">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a flowchart and follow the flow with different input numbers and determine the output number. </w:t>
      </w:r>
      <w:r w:rsidDel="00000000" w:rsidR="00000000" w:rsidRPr="00000000">
        <w:rPr>
          <w:rFonts w:ascii="Montserrat" w:cs="Montserrat" w:eastAsia="Montserrat" w:hAnsi="Montserrat"/>
          <w:i w:val="1"/>
          <w:sz w:val="20"/>
          <w:szCs w:val="20"/>
          <w:rtl w:val="0"/>
        </w:rPr>
        <w:t xml:space="preserve">This can be an individual or group task.</w:t>
      </w:r>
      <w:r w:rsidDel="00000000" w:rsidR="00000000" w:rsidRPr="00000000">
        <w:rPr>
          <w:rtl w:val="0"/>
        </w:rPr>
      </w:r>
    </w:p>
    <w:p w:rsidR="00000000" w:rsidDel="00000000" w:rsidP="00000000" w:rsidRDefault="00000000" w:rsidRPr="00000000" w14:paraId="00000037">
      <w:pPr>
        <w:rPr>
          <w:rFonts w:ascii="Calibri" w:cs="Calibri" w:eastAsia="Calibri" w:hAnsi="Calibri"/>
          <w:sz w:val="20"/>
          <w:szCs w:val="20"/>
        </w:rPr>
      </w:pPr>
      <w:r w:rsidDel="00000000" w:rsidR="00000000" w:rsidRPr="00000000">
        <w:rPr>
          <w:rtl w:val="0"/>
        </w:rPr>
      </w:r>
    </w:p>
    <w:tbl>
      <w:tblPr>
        <w:tblStyle w:val="Table4"/>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39">
      <w:pPr>
        <w:rPr>
          <w:rFonts w:ascii="Calibri" w:cs="Calibri" w:eastAsia="Calibri" w:hAnsi="Calibri"/>
          <w:sz w:val="20"/>
          <w:szCs w:val="20"/>
        </w:rPr>
      </w:pPr>
      <w:r w:rsidDel="00000000" w:rsidR="00000000" w:rsidRPr="00000000">
        <w:rPr>
          <w:rtl w:val="0"/>
        </w:rPr>
      </w:r>
    </w:p>
    <w:tbl>
      <w:tblPr>
        <w:tblStyle w:val="Table5"/>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3A">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07862" cy="1770865"/>
                  <wp:effectExtent b="0" l="0" r="0" t="0"/>
                  <wp:docPr id="25" name="image17.png"/>
                  <a:graphic>
                    <a:graphicData uri="http://schemas.openxmlformats.org/drawingml/2006/picture">
                      <pic:pic>
                        <pic:nvPicPr>
                          <pic:cNvPr id="0" name="image17.png"/>
                          <pic:cNvPicPr preferRelativeResize="0"/>
                        </pic:nvPicPr>
                        <pic:blipFill>
                          <a:blip r:embed="rId12"/>
                          <a:srcRect b="26236" l="0" r="72308" t="11871"/>
                          <a:stretch>
                            <a:fillRect/>
                          </a:stretch>
                        </pic:blipFill>
                        <pic:spPr>
                          <a:xfrm>
                            <a:off x="0" y="0"/>
                            <a:ext cx="1407862" cy="17708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3C">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https://editor.construct.net/</w:t>
            </w:r>
          </w:p>
          <w:p w:rsidR="00000000" w:rsidDel="00000000" w:rsidP="00000000" w:rsidRDefault="00000000" w:rsidRPr="00000000" w14:paraId="0000003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F">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‘Open recent’ or ‘Open local file’</w:t>
            </w:r>
          </w:p>
          <w:p w:rsidR="00000000" w:rsidDel="00000000" w:rsidP="00000000" w:rsidRDefault="00000000" w:rsidRPr="00000000" w14:paraId="0000004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Locate the saved game from last lesson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041400"/>
                  <wp:effectExtent b="0" l="0" r="0" t="0"/>
                  <wp:docPr id="18" name="image11.png"/>
                  <a:graphic>
                    <a:graphicData uri="http://schemas.openxmlformats.org/drawingml/2006/picture">
                      <pic:pic>
                        <pic:nvPicPr>
                          <pic:cNvPr id="0" name="image11.png"/>
                          <pic:cNvPicPr preferRelativeResize="0"/>
                        </pic:nvPicPr>
                        <pic:blipFill>
                          <a:blip r:embed="rId13"/>
                          <a:srcRect b="22138" l="9837" r="26654" t="34848"/>
                          <a:stretch>
                            <a:fillRect/>
                          </a:stretch>
                        </pic:blipFill>
                        <pic:spPr>
                          <a:xfrm>
                            <a:off x="0" y="0"/>
                            <a:ext cx="2733675" cy="104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behavior</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character ‘Bernie Crumbs’</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‘Behaviors’ on the left hand side and add new behavior</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56285" cy="1471613"/>
                  <wp:effectExtent b="0" l="0" r="0" t="0"/>
                  <wp:docPr id="9" name="image14.png"/>
                  <a:graphic>
                    <a:graphicData uri="http://schemas.openxmlformats.org/drawingml/2006/picture">
                      <pic:pic>
                        <pic:nvPicPr>
                          <pic:cNvPr id="0" name="image14.png"/>
                          <pic:cNvPicPr preferRelativeResize="0"/>
                        </pic:nvPicPr>
                        <pic:blipFill>
                          <a:blip r:embed="rId14"/>
                          <a:srcRect b="15746" l="19531" r="40723" t="21667"/>
                          <a:stretch>
                            <a:fillRect/>
                          </a:stretch>
                        </pic:blipFill>
                        <pic:spPr>
                          <a:xfrm>
                            <a:off x="0" y="0"/>
                            <a:ext cx="1656285" cy="1471613"/>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592520" cy="1585913"/>
                  <wp:effectExtent b="0" l="0" r="0" t="0"/>
                  <wp:docPr id="16"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592520" cy="15859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behavior</w:t>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‘8 Direction’ and ‘Add’</w:t>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Ensure the sprite is selected and edit the settings for the behavior as follows.</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settings are changing the 8 direction to 4 direction. This will allow the arrows to be specific on direction of up, down, left and right, but will not allow diagonal movement.</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685800"/>
                  <wp:effectExtent b="0" l="0" r="0" t="0"/>
                  <wp:docPr id="21"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2733675" cy="6858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76600" cy="2334775"/>
                  <wp:effectExtent b="0" l="0" r="0" t="0"/>
                  <wp:docPr id="8"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1776600" cy="23347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more behaviors</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Repeat the process to add the ‘Wrap’ behavior</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Ensure the sprite is selected and edit the settings for the behavior to ‘viewpoint’</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Wrap - this is used to ensure that when the sprite leaves the area it will reappear on the opposite side of the screen and not disappear.</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Wrap to viewpoint will allow the area inside the dotted line to be the game area and the sprites to stay within that area.</w:t>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753561" cy="1528763"/>
                  <wp:effectExtent b="0" l="0" r="0" t="0"/>
                  <wp:docPr id="19" name="image3.png"/>
                  <a:graphic>
                    <a:graphicData uri="http://schemas.openxmlformats.org/drawingml/2006/picture">
                      <pic:pic>
                        <pic:nvPicPr>
                          <pic:cNvPr id="0" name="image3.png"/>
                          <pic:cNvPicPr preferRelativeResize="0"/>
                        </pic:nvPicPr>
                        <pic:blipFill>
                          <a:blip r:embed="rId18"/>
                          <a:srcRect b="16770" l="27633" r="16071" t="27329"/>
                          <a:stretch>
                            <a:fillRect/>
                          </a:stretch>
                        </pic:blipFill>
                        <pic:spPr>
                          <a:xfrm>
                            <a:off x="0" y="0"/>
                            <a:ext cx="2753561" cy="15287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Flowchart for movement</w:t>
            </w:r>
          </w:p>
          <w:p w:rsidR="00000000" w:rsidDel="00000000" w:rsidP="00000000" w:rsidRDefault="00000000" w:rsidRPr="00000000" w14:paraId="00000063">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of the flowchart is to show students that the decisions are all linked to allow each to be asked and determine the output.</w:t>
            </w:r>
          </w:p>
          <w:p w:rsidR="00000000" w:rsidDel="00000000" w:rsidP="00000000" w:rsidRDefault="00000000" w:rsidRPr="00000000" w14:paraId="00000065">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Important to point out that a loop is being shown and as soon as the decision has been made the process starts all over again.</w:t>
            </w:r>
            <w:r w:rsidDel="00000000" w:rsidR="00000000" w:rsidRPr="00000000">
              <w:rPr>
                <w:rtl w:val="0"/>
              </w:rPr>
            </w:r>
          </w:p>
          <w:p w:rsidR="00000000" w:rsidDel="00000000" w:rsidP="00000000" w:rsidRDefault="00000000" w:rsidRPr="00000000" w14:paraId="00000067">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79362" cy="1634526"/>
                  <wp:effectExtent b="0" l="0" r="0" t="0"/>
                  <wp:docPr id="12" name="image10.png"/>
                  <a:graphic>
                    <a:graphicData uri="http://schemas.openxmlformats.org/drawingml/2006/picture">
                      <pic:pic>
                        <pic:nvPicPr>
                          <pic:cNvPr id="0" name="image10.png"/>
                          <pic:cNvPicPr preferRelativeResize="0"/>
                        </pic:nvPicPr>
                        <pic:blipFill>
                          <a:blip r:embed="rId19"/>
                          <a:srcRect b="18153" l="29776" r="30164" t="22942"/>
                          <a:stretch>
                            <a:fillRect/>
                          </a:stretch>
                        </pic:blipFill>
                        <pic:spPr>
                          <a:xfrm>
                            <a:off x="0" y="0"/>
                            <a:ext cx="1979362" cy="163452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Adding invisible walls as barriers within the maze</w:t>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on the white area</w:t>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a sprite</w:t>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reason for the invisible walls is that at present the sprite can move on top of the maze image. The invisible walls will be used to keep the sprite within the maze. </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63700"/>
                  <wp:effectExtent b="0" l="0" r="0" t="0"/>
                  <wp:docPr id="22" name="image19.png"/>
                  <a:graphic>
                    <a:graphicData uri="http://schemas.openxmlformats.org/drawingml/2006/picture">
                      <pic:pic>
                        <pic:nvPicPr>
                          <pic:cNvPr id="0" name="image19.png"/>
                          <pic:cNvPicPr preferRelativeResize="0"/>
                        </pic:nvPicPr>
                        <pic:blipFill>
                          <a:blip r:embed="rId20"/>
                          <a:srcRect b="0" l="0" r="0" t="0"/>
                          <a:stretch>
                            <a:fillRect/>
                          </a:stretch>
                        </pic:blipFill>
                        <pic:spPr>
                          <a:xfrm>
                            <a:off x="0" y="0"/>
                            <a:ext cx="2733675" cy="1663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73">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4">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Adding invisible walls as barriers within the maze</w:t>
            </w:r>
            <w:r w:rsidDel="00000000" w:rsidR="00000000" w:rsidRPr="00000000">
              <w:rPr>
                <w:rtl w:val="0"/>
              </w:rPr>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the editor opens leave the frame blank and close the editor.</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creates an invisible sprite.</w:t>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927100"/>
                  <wp:effectExtent b="0" l="0" r="0" t="0"/>
                  <wp:docPr id="17"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2733675" cy="927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Resize the sprite over one of the walls in the maze.</w:t>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460272" cy="1509713"/>
                  <wp:effectExtent b="0" l="0" r="0" t="0"/>
                  <wp:docPr id="10" name="image8.png"/>
                  <a:graphic>
                    <a:graphicData uri="http://schemas.openxmlformats.org/drawingml/2006/picture">
                      <pic:pic>
                        <pic:nvPicPr>
                          <pic:cNvPr id="0" name="image8.png"/>
                          <pic:cNvPicPr preferRelativeResize="0"/>
                        </pic:nvPicPr>
                        <pic:blipFill>
                          <a:blip r:embed="rId22"/>
                          <a:srcRect b="32000" l="19302" r="34736" t="21714"/>
                          <a:stretch>
                            <a:fillRect/>
                          </a:stretch>
                        </pic:blipFill>
                        <pic:spPr>
                          <a:xfrm>
                            <a:off x="0" y="0"/>
                            <a:ext cx="2460272" cy="15097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85">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Copy and paste the sprite to create invisible walls all over the maze.</w:t>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Remember that dependent on the use of the tilemap when created will make this image different.</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899741" cy="2224088"/>
                  <wp:effectExtent b="0" l="0" r="0" t="0"/>
                  <wp:docPr id="11"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1899741" cy="22240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Rename the sprite to ‘wall’</w:t>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Notice that there is no image next to the sprite name as it is invisible!</w:t>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92">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60312" cy="1632455"/>
                  <wp:effectExtent b="0" l="0" r="0" t="0"/>
                  <wp:docPr id="20" name="image18.png"/>
                  <a:graphic>
                    <a:graphicData uri="http://schemas.openxmlformats.org/drawingml/2006/picture">
                      <pic:pic>
                        <pic:nvPicPr>
                          <pic:cNvPr id="0" name="image18.png"/>
                          <pic:cNvPicPr preferRelativeResize="0"/>
                        </pic:nvPicPr>
                        <pic:blipFill>
                          <a:blip r:embed="rId24"/>
                          <a:srcRect b="16714" l="29971" r="30182" t="24326"/>
                          <a:stretch>
                            <a:fillRect/>
                          </a:stretch>
                        </pic:blipFill>
                        <pic:spPr>
                          <a:xfrm>
                            <a:off x="0" y="0"/>
                            <a:ext cx="1960312" cy="163245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a maze</w:t>
            </w:r>
          </w:p>
          <w:p w:rsidR="00000000" w:rsidDel="00000000" w:rsidP="00000000" w:rsidRDefault="00000000" w:rsidRPr="00000000" w14:paraId="00000094">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Solid behavior by:</w:t>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clicking the ‘wall’ sprite in the project toolbar</w:t>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Edit behavior</w:t>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behavior</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Solid and Add</w:t>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9C">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63700"/>
                  <wp:effectExtent b="0" l="0" r="0" t="0"/>
                  <wp:docPr id="7"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2733675" cy="1663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Toast</w:t>
            </w:r>
          </w:p>
          <w:p w:rsidR="00000000" w:rsidDel="00000000" w:rsidP="00000000" w:rsidRDefault="00000000" w:rsidRPr="00000000" w14:paraId="0000009E">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9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white area and select sprite to add</w:t>
            </w:r>
          </w:p>
          <w:p w:rsidR="00000000" w:rsidDel="00000000" w:rsidP="00000000" w:rsidRDefault="00000000" w:rsidRPr="00000000" w14:paraId="000000A0">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Load the image of toast and rename the sprite to ‘Toast’</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A2">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88887" cy="1607742"/>
                  <wp:effectExtent b="0" l="0" r="0" t="0"/>
                  <wp:docPr id="26" name="image20.png"/>
                  <a:graphic>
                    <a:graphicData uri="http://schemas.openxmlformats.org/drawingml/2006/picture">
                      <pic:pic>
                        <pic:nvPicPr>
                          <pic:cNvPr id="0" name="image20.png"/>
                          <pic:cNvPicPr preferRelativeResize="0"/>
                        </pic:nvPicPr>
                        <pic:blipFill>
                          <a:blip r:embed="rId26"/>
                          <a:srcRect b="16131" l="29078" r="29410" t="24277"/>
                          <a:stretch>
                            <a:fillRect/>
                          </a:stretch>
                        </pic:blipFill>
                        <pic:spPr>
                          <a:xfrm>
                            <a:off x="0" y="0"/>
                            <a:ext cx="1988887" cy="160774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other behaviors</w:t>
            </w:r>
          </w:p>
          <w:p w:rsidR="00000000" w:rsidDel="00000000" w:rsidP="00000000" w:rsidRDefault="00000000" w:rsidRPr="00000000" w14:paraId="000000A4">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A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‘Toast’ sprite </w:t>
            </w:r>
          </w:p>
          <w:p w:rsidR="00000000" w:rsidDel="00000000" w:rsidP="00000000" w:rsidRDefault="00000000" w:rsidRPr="00000000" w14:paraId="000000A6">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behaviors</w:t>
            </w:r>
          </w:p>
          <w:p w:rsidR="00000000" w:rsidDel="00000000" w:rsidP="00000000" w:rsidRDefault="00000000" w:rsidRPr="00000000" w14:paraId="000000A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new behavior’</w:t>
            </w:r>
          </w:p>
          <w:p w:rsidR="00000000" w:rsidDel="00000000" w:rsidP="00000000" w:rsidRDefault="00000000" w:rsidRPr="00000000" w14:paraId="000000A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‘Fade’</w:t>
            </w:r>
          </w:p>
          <w:p w:rsidR="00000000" w:rsidDel="00000000" w:rsidP="00000000" w:rsidRDefault="00000000" w:rsidRPr="00000000" w14:paraId="000000A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AB">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79300" cy="1865441"/>
                  <wp:effectExtent b="0" l="0" r="0" t="0"/>
                  <wp:docPr id="14"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1479300" cy="1865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other behaviors</w:t>
            </w:r>
          </w:p>
          <w:p w:rsidR="00000000" w:rsidDel="00000000" w:rsidP="00000000" w:rsidRDefault="00000000" w:rsidRPr="00000000" w14:paraId="000000AD">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A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Untick ‘Enabled’</w:t>
            </w:r>
          </w:p>
          <w:p w:rsidR="00000000" w:rsidDel="00000000" w:rsidP="00000000" w:rsidRDefault="00000000" w:rsidRPr="00000000" w14:paraId="000000AF">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‘Enabled’ is ticked the sprite would fade as soon as the game starts</w:t>
            </w:r>
          </w:p>
          <w:p w:rsidR="00000000" w:rsidDel="00000000" w:rsidP="00000000" w:rsidRDefault="00000000" w:rsidRPr="00000000" w14:paraId="000000B1">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B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B3">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up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24" name="image15.png"/>
                  <a:graphic>
                    <a:graphicData uri="http://schemas.openxmlformats.org/drawingml/2006/picture">
                      <pic:pic>
                        <pic:nvPicPr>
                          <pic:cNvPr id="0" name="image15.png"/>
                          <pic:cNvPicPr preferRelativeResize="0"/>
                        </pic:nvPicPr>
                        <pic:blipFill>
                          <a:blip r:embed="rId28"/>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B">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C">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BE">
      <w:pPr>
        <w:rPr>
          <w:rFonts w:ascii="Calibri" w:cs="Calibri" w:eastAsia="Calibri" w:hAnsi="Calibri"/>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C4">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8"/>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Can you draw a flowchart to illustrate the invisible wall and sprite?</w:t>
            </w:r>
          </w:p>
        </w:tc>
      </w:tr>
    </w:tbl>
    <w:p w:rsidR="00000000" w:rsidDel="00000000" w:rsidP="00000000" w:rsidRDefault="00000000" w:rsidRPr="00000000" w14:paraId="000000C7">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8">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consider the flowchart for the collision with the wall and one possible solution could be:</w:t>
      </w:r>
    </w:p>
    <w:p w:rsidR="00000000" w:rsidDel="00000000" w:rsidP="00000000" w:rsidRDefault="00000000" w:rsidRPr="00000000" w14:paraId="000000C9">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A">
      <w:pPr>
        <w:widowControl w:val="0"/>
        <w:spacing w:line="240" w:lineRule="auto"/>
        <w:ind w:lef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mc:AlternateContent>
          <mc:Choice Requires="wpg">
            <w:drawing>
              <wp:inline distB="114300" distT="114300" distL="114300" distR="114300">
                <wp:extent cx="1574152" cy="2119313"/>
                <wp:effectExtent b="0" l="0" r="0" t="0"/>
                <wp:docPr id="5" name=""/>
                <a:graphic>
                  <a:graphicData uri="http://schemas.microsoft.com/office/word/2010/wordprocessingGroup">
                    <wpg:wgp>
                      <wpg:cNvGrpSpPr/>
                      <wpg:grpSpPr>
                        <a:xfrm>
                          <a:off x="2313450" y="215650"/>
                          <a:ext cx="1574152" cy="2119313"/>
                          <a:chOff x="2313450" y="215650"/>
                          <a:chExt cx="2182763" cy="2946050"/>
                        </a:xfrm>
                      </wpg:grpSpPr>
                      <wps:wsp>
                        <wps:cNvSpPr/>
                        <wps:cNvPr id="12" name="Shape 12"/>
                        <wps:spPr>
                          <a:xfrm>
                            <a:off x="2362500" y="215650"/>
                            <a:ext cx="1695900" cy="5292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Move by arrows</w:t>
                              </w:r>
                            </w:p>
                          </w:txbxContent>
                        </wps:txbx>
                        <wps:bodyPr anchorCtr="0" anchor="ctr" bIns="91425" lIns="91425" spcFirstLastPara="1" rIns="91425" wrap="square" tIns="91425">
                          <a:noAutofit/>
                        </wps:bodyPr>
                      </wps:wsp>
                      <wps:wsp>
                        <wps:cNvSpPr/>
                        <wps:cNvPr id="13" name="Shape 13"/>
                        <wps:spPr>
                          <a:xfrm>
                            <a:off x="2313450" y="1215525"/>
                            <a:ext cx="1794000" cy="1068600"/>
                          </a:xfrm>
                          <a:prstGeom prst="diamond">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Is there a wall?</w:t>
                              </w:r>
                            </w:p>
                          </w:txbxContent>
                        </wps:txbx>
                        <wps:bodyPr anchorCtr="0" anchor="ctr" bIns="91425" lIns="91425" spcFirstLastPara="1" rIns="91425" wrap="square" tIns="91425">
                          <a:noAutofit/>
                        </wps:bodyPr>
                      </wps:wsp>
                      <wps:wsp>
                        <wps:cNvSpPr/>
                        <wps:cNvPr id="14" name="Shape 14"/>
                        <wps:spPr>
                          <a:xfrm>
                            <a:off x="2362500" y="2632500"/>
                            <a:ext cx="1695900" cy="5292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28"/>
                                  <w:vertAlign w:val="baseline"/>
                                </w:rPr>
                                <w:t xml:space="preserve">Stop moving</w:t>
                              </w:r>
                            </w:p>
                          </w:txbxContent>
                        </wps:txbx>
                        <wps:bodyPr anchorCtr="0" anchor="ctr" bIns="91425" lIns="91425" spcFirstLastPara="1" rIns="91425" wrap="square" tIns="91425">
                          <a:noAutofit/>
                        </wps:bodyPr>
                      </wps:wsp>
                      <wps:wsp>
                        <wps:cNvCnPr/>
                        <wps:spPr>
                          <a:xfrm rot="10800000">
                            <a:off x="4058550" y="480225"/>
                            <a:ext cx="48900" cy="1269600"/>
                          </a:xfrm>
                          <a:prstGeom prst="bentConnector3">
                            <a:avLst>
                              <a:gd fmla="val -486963" name="adj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3210450" y="744850"/>
                            <a:ext cx="0" cy="4707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210450" y="2284125"/>
                            <a:ext cx="0" cy="3483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txBox="1"/>
                        <wps:cNvPr id="18" name="Shape 18"/>
                        <wps:spPr>
                          <a:xfrm>
                            <a:off x="3254475" y="2256825"/>
                            <a:ext cx="588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w:cs="Montserrat" w:eastAsia="Montserrat" w:hAnsi="Montserrat"/>
                                  <w:b w:val="0"/>
                                  <w:i w:val="0"/>
                                  <w:smallCaps w:val="0"/>
                                  <w:strike w:val="0"/>
                                  <w:color w:val="000000"/>
                                  <w:sz w:val="24"/>
                                  <w:vertAlign w:val="baseline"/>
                                </w:rPr>
                                <w:t xml:space="preserve">Yes</w:t>
                              </w:r>
                            </w:p>
                          </w:txbxContent>
                        </wps:txbx>
                        <wps:bodyPr anchorCtr="0" anchor="t" bIns="91425" lIns="91425" spcFirstLastPara="1" rIns="91425" wrap="square" tIns="91425">
                          <a:noAutofit/>
                        </wps:bodyPr>
                      </wps:wsp>
                      <wps:wsp>
                        <wps:cNvSpPr txBox="1"/>
                        <wps:cNvPr id="19" name="Shape 19"/>
                        <wps:spPr>
                          <a:xfrm>
                            <a:off x="3907913" y="1411125"/>
                            <a:ext cx="588300" cy="338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w:cs="Montserrat" w:eastAsia="Montserrat" w:hAnsi="Montserrat"/>
                                  <w:b w:val="0"/>
                                  <w:i w:val="0"/>
                                  <w:smallCaps w:val="0"/>
                                  <w:strike w:val="0"/>
                                  <w:color w:val="000000"/>
                                  <w:sz w:val="24"/>
                                  <w:vertAlign w:val="baseline"/>
                                </w:rPr>
                                <w:t xml:space="preserve">No</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1574152" cy="2119313"/>
                <wp:effectExtent b="0" l="0" r="0" t="0"/>
                <wp:docPr id="5" name="image24.png"/>
                <a:graphic>
                  <a:graphicData uri="http://schemas.openxmlformats.org/drawingml/2006/picture">
                    <pic:pic>
                      <pic:nvPicPr>
                        <pic:cNvPr id="0" name="image24.png"/>
                        <pic:cNvPicPr preferRelativeResize="0"/>
                      </pic:nvPicPr>
                      <pic:blipFill>
                        <a:blip r:embed="rId29"/>
                        <a:srcRect/>
                        <a:stretch>
                          <a:fillRect/>
                        </a:stretch>
                      </pic:blipFill>
                      <pic:spPr>
                        <a:xfrm>
                          <a:off x="0" y="0"/>
                          <a:ext cx="1574152" cy="2119313"/>
                        </a:xfrm>
                        <a:prstGeom prst="rect"/>
                        <a:ln/>
                      </pic:spPr>
                    </pic:pic>
                  </a:graphicData>
                </a:graphic>
              </wp:inline>
            </w:drawing>
          </mc:Fallback>
        </mc:AlternateContent>
      </w:r>
      <w:r w:rsidDel="00000000" w:rsidR="00000000" w:rsidRPr="00000000">
        <w:rPr>
          <w:rtl w:val="0"/>
        </w:rPr>
      </w:r>
    </w:p>
    <w:sectPr>
      <w:headerReference r:id="rId30" w:type="default"/>
      <w:footerReference r:id="rId31"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C">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23" name="image25.png"/>
          <a:graphic>
            <a:graphicData uri="http://schemas.openxmlformats.org/drawingml/2006/picture">
              <pic:pic>
                <pic:nvPicPr>
                  <pic:cNvPr id="0" name="image25.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B">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15" name="image13.png"/>
          <a:graphic>
            <a:graphicData uri="http://schemas.openxmlformats.org/drawingml/2006/picture">
              <pic:pic>
                <pic:nvPicPr>
                  <pic:cNvPr id="0" name="image13.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9.png"/><Relationship Id="rId22" Type="http://schemas.openxmlformats.org/officeDocument/2006/relationships/image" Target="media/image8.png"/><Relationship Id="rId21" Type="http://schemas.openxmlformats.org/officeDocument/2006/relationships/image" Target="media/image6.png"/><Relationship Id="rId24" Type="http://schemas.openxmlformats.org/officeDocument/2006/relationships/image" Target="media/image18.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png"/><Relationship Id="rId26" Type="http://schemas.openxmlformats.org/officeDocument/2006/relationships/image" Target="media/image20.png"/><Relationship Id="rId25" Type="http://schemas.openxmlformats.org/officeDocument/2006/relationships/image" Target="media/image7.png"/><Relationship Id="rId28" Type="http://schemas.openxmlformats.org/officeDocument/2006/relationships/image" Target="media/image15.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9.png"/><Relationship Id="rId29" Type="http://schemas.openxmlformats.org/officeDocument/2006/relationships/image" Target="media/image24.png"/><Relationship Id="rId7" Type="http://schemas.openxmlformats.org/officeDocument/2006/relationships/image" Target="media/image16.png"/><Relationship Id="rId8" Type="http://schemas.openxmlformats.org/officeDocument/2006/relationships/image" Target="media/image23.png"/><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image" Target="media/image22.png"/><Relationship Id="rId10" Type="http://schemas.openxmlformats.org/officeDocument/2006/relationships/image" Target="media/image21.png"/><Relationship Id="rId13" Type="http://schemas.openxmlformats.org/officeDocument/2006/relationships/image" Target="media/image11.png"/><Relationship Id="rId12" Type="http://schemas.openxmlformats.org/officeDocument/2006/relationships/image" Target="media/image17.png"/><Relationship Id="rId15" Type="http://schemas.openxmlformats.org/officeDocument/2006/relationships/image" Target="media/image2.png"/><Relationship Id="rId14" Type="http://schemas.openxmlformats.org/officeDocument/2006/relationships/image" Target="media/image14.png"/><Relationship Id="rId17" Type="http://schemas.openxmlformats.org/officeDocument/2006/relationships/image" Target="media/image1.png"/><Relationship Id="rId16" Type="http://schemas.openxmlformats.org/officeDocument/2006/relationships/image" Target="media/image12.png"/><Relationship Id="rId19" Type="http://schemas.openxmlformats.org/officeDocument/2006/relationships/image" Target="media/image10.png"/><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